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Antrag der Fraktion Bündnis 90/DIE GRÜNEN zur Sitzung des Bau- und Verkehrsausschusses am 06.12.2021 :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Einrichtung von Fahrradabstellanlagen auf dem </w:t>
      </w:r>
      <w:proofErr w:type="spellStart"/>
      <w:r w:rsidRPr="00383E58">
        <w:rPr>
          <w:rFonts w:asciiTheme="minorHAnsi" w:hAnsiTheme="minorHAnsi" w:cstheme="minorHAnsi"/>
        </w:rPr>
        <w:t>Bleeck</w:t>
      </w:r>
      <w:proofErr w:type="spellEnd"/>
      <w:r w:rsidRPr="00383E58">
        <w:rPr>
          <w:rFonts w:asciiTheme="minorHAnsi" w:hAnsiTheme="minorHAnsi" w:cstheme="minorHAnsi"/>
        </w:rPr>
        <w:t xml:space="preserve"> vor dem Schloss und vor dem Eingang zum Medizinischen Versorgungszentrum (MVZ)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Begründung: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Der Antrag auf Einrichtung von Fahrradbügeln vor dem Schloss geht auf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eine Anregung des Seniorenbeirates zurück, die wir ausdrücklich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unterstützen.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Ausgelöst durch die Corona-Pandemie ist das Fahrrad zu einem immer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beliebteren Verkehrsmittel geworden. Um diesen Trend zu erhalten und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noch mehr Menschen für das Radfahren zu motivieren, ist ein Ausbau der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Radverkehrsinfrastruktur notwendig.</w:t>
      </w:r>
      <w:r w:rsidR="009E69BD">
        <w:rPr>
          <w:rFonts w:asciiTheme="minorHAnsi" w:hAnsiTheme="minorHAnsi" w:cstheme="minorHAnsi"/>
        </w:rPr>
        <w:t xml:space="preserve"> </w:t>
      </w:r>
      <w:r w:rsidRPr="00383E58">
        <w:rPr>
          <w:rFonts w:asciiTheme="minorHAnsi" w:hAnsiTheme="minorHAnsi" w:cstheme="minorHAnsi"/>
        </w:rPr>
        <w:t xml:space="preserve">Dazu sind u.a. qualitativ gute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Fahrradabstellanlagen eine wichtige Maßnahme.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Zurzeit findet ein ungeordnetes Abstellen der Fahrräder vor dem Schloss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oder im Eingangsbereich statt.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Vor dem Eingang zum Medizinischen Versorgungszentrum / zur VHS fehlen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ebenfalls Abstellmöglichkeiten für Fahrräder. Auch hier könnten 4-5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Fahrradbügel Abhilfe schaffen.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Der genaue Standort und die Anzahl der Fahrradbügel sind durch die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Verwaltung festzulegen.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Zur Finanzierung der Maßnahmen sind im Haushalt 2022 Mittel in Höhe von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1000 € im Produktbereich 54 "Verkehrsflächen und -anlagen, ÖPNV" in die </w:t>
      </w:r>
    </w:p>
    <w:p w:rsidR="00383E58" w:rsidRPr="00383E58" w:rsidRDefault="002F327E" w:rsidP="00383E58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</w:t>
      </w:r>
      <w:r w:rsidR="00383E58" w:rsidRPr="00383E58">
        <w:rPr>
          <w:rFonts w:asciiTheme="minorHAnsi" w:hAnsiTheme="minorHAnsi" w:cstheme="minorHAnsi"/>
        </w:rPr>
        <w:t xml:space="preserve">duktgruppe 548 -sonstiger Personen- und Güterverkehr- aufzunehmen. Es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ist ein Unterprodukt "Förderung des Radverkehrs" einzurichten.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Beschlussvorschlag: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Der Bau- und Verkehrsausschuss beschließt die Einrichtung von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Fahrradabstellanlagen auf dem </w:t>
      </w:r>
      <w:proofErr w:type="spellStart"/>
      <w:r w:rsidRPr="00383E58">
        <w:rPr>
          <w:rFonts w:asciiTheme="minorHAnsi" w:hAnsiTheme="minorHAnsi" w:cstheme="minorHAnsi"/>
        </w:rPr>
        <w:t>Bleeck</w:t>
      </w:r>
      <w:proofErr w:type="spellEnd"/>
      <w:r w:rsidRPr="00383E58">
        <w:rPr>
          <w:rFonts w:asciiTheme="minorHAnsi" w:hAnsiTheme="minorHAnsi" w:cstheme="minorHAnsi"/>
        </w:rPr>
        <w:t xml:space="preserve"> vor dem Schloss und vor dem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proofErr w:type="gramStart"/>
      <w:r w:rsidRPr="00383E58">
        <w:rPr>
          <w:rFonts w:asciiTheme="minorHAnsi" w:hAnsiTheme="minorHAnsi" w:cstheme="minorHAnsi"/>
        </w:rPr>
        <w:t>Medizinischen</w:t>
      </w:r>
      <w:proofErr w:type="gramEnd"/>
      <w:r w:rsidRPr="00383E58">
        <w:rPr>
          <w:rFonts w:asciiTheme="minorHAnsi" w:hAnsiTheme="minorHAnsi" w:cstheme="minorHAnsi"/>
        </w:rPr>
        <w:t xml:space="preserve"> Versorgungszentrum.</w:t>
      </w:r>
      <w:r w:rsidR="004E057C">
        <w:rPr>
          <w:rFonts w:asciiTheme="minorHAnsi" w:hAnsiTheme="minorHAnsi" w:cstheme="minorHAnsi"/>
        </w:rPr>
        <w:t xml:space="preserve"> </w:t>
      </w:r>
      <w:r w:rsidRPr="00383E58">
        <w:rPr>
          <w:rFonts w:asciiTheme="minorHAnsi" w:hAnsiTheme="minorHAnsi" w:cstheme="minorHAnsi"/>
        </w:rPr>
        <w:t xml:space="preserve">Zur Finanzierung sind Mittel in Höhe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 xml:space="preserve">von 1000 € in den Haushalt 2022 aufzunehmen. Entsprechende Fördermittel 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  <w:r w:rsidRPr="00383E58">
        <w:rPr>
          <w:rFonts w:asciiTheme="minorHAnsi" w:hAnsiTheme="minorHAnsi" w:cstheme="minorHAnsi"/>
        </w:rPr>
        <w:t>des Kreises und des Landes sind zu beantragen.</w:t>
      </w: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383E58" w:rsidRPr="00383E58" w:rsidRDefault="00383E58" w:rsidP="00383E58">
      <w:pPr>
        <w:pStyle w:val="NurText"/>
        <w:rPr>
          <w:rFonts w:asciiTheme="minorHAnsi" w:hAnsiTheme="minorHAnsi" w:cstheme="minorHAnsi"/>
        </w:rPr>
      </w:pPr>
    </w:p>
    <w:p w:rsidR="00AF268B" w:rsidRDefault="00AF268B"/>
    <w:sectPr w:rsidR="00AF268B" w:rsidSect="00AF2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3E58"/>
    <w:rsid w:val="002F327E"/>
    <w:rsid w:val="00383E58"/>
    <w:rsid w:val="004E057C"/>
    <w:rsid w:val="009E69BD"/>
    <w:rsid w:val="00A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83E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3E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Adams</dc:creator>
  <cp:lastModifiedBy>Patricia Adams</cp:lastModifiedBy>
  <cp:revision>4</cp:revision>
  <dcterms:created xsi:type="dcterms:W3CDTF">2021-11-28T19:11:00Z</dcterms:created>
  <dcterms:modified xsi:type="dcterms:W3CDTF">2021-11-28T19:13:00Z</dcterms:modified>
</cp:coreProperties>
</file>